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A1" w:rsidRDefault="002038A1" w:rsidP="002038A1">
      <w:pPr>
        <w:pStyle w:val="Podnadpi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Okresní volejbalový svaz v Opavě</w:t>
      </w:r>
    </w:p>
    <w:p w:rsidR="002038A1" w:rsidRDefault="002038A1" w:rsidP="002038A1">
      <w:pPr>
        <w:pStyle w:val="Pod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Vodárenská 2736/18, 747 07 Opava</w:t>
      </w:r>
    </w:p>
    <w:p w:rsidR="002038A1" w:rsidRDefault="002038A1" w:rsidP="002038A1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553 625 474,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tel.+fax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553 625 319,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ypertextovodkaz"/>
            <w:sz w:val="24"/>
            <w:szCs w:val="24"/>
          </w:rPr>
          <w:t>cus@cusopava.cz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sz w:val="24"/>
            <w:szCs w:val="24"/>
          </w:rPr>
          <w:t>www.cusopava.cz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A1" w:rsidRDefault="002038A1" w:rsidP="002038A1">
      <w:pPr>
        <w:rPr>
          <w:color w:val="000000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O K R E S N Í   P O H Á R   </w:t>
      </w:r>
      <w:r w:rsidR="00832826">
        <w:rPr>
          <w:rFonts w:ascii="Times New Roman" w:hAnsi="Times New Roman" w:cs="Times New Roman"/>
          <w:b/>
          <w:bCs/>
          <w:sz w:val="32"/>
          <w:szCs w:val="32"/>
          <w:lang w:val="cs-CZ"/>
        </w:rPr>
        <w:t>JUNIOR</w:t>
      </w:r>
      <w:r w:rsidR="003B5CDD">
        <w:rPr>
          <w:rFonts w:ascii="Times New Roman" w:hAnsi="Times New Roman" w:cs="Times New Roman"/>
          <w:b/>
          <w:bCs/>
          <w:sz w:val="32"/>
          <w:szCs w:val="32"/>
          <w:lang w:val="cs-CZ"/>
        </w:rPr>
        <w:t>EK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</w:t>
      </w: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R O Z L O S O V Á N Í  </w:t>
      </w:r>
      <w:r w:rsidR="00D84FA1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S R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20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– 20</w:t>
      </w:r>
      <w:r w:rsidR="00ED0234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proofErr w:type="gramEnd"/>
    </w:p>
    <w:p w:rsidR="002038A1" w:rsidRDefault="002038A1" w:rsidP="002038A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55A89" w:rsidRDefault="00A55A89" w:rsidP="00A55A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 rozlosování soutěže u jednotlivých kol 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nejsou uvedeny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termíny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 xml:space="preserve">. Termíny utkání si dojednávají vedoucí družstev. </w:t>
      </w:r>
      <w:r>
        <w:rPr>
          <w:rFonts w:ascii="Times New Roman" w:hAnsi="Times New Roman" w:cs="Times New Roman"/>
          <w:sz w:val="24"/>
          <w:szCs w:val="24"/>
          <w:lang w:val="cs-CZ"/>
        </w:rPr>
        <w:t>Utkání je možno odehrát v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tělocvičnách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 xml:space="preserve"> i venku</w:t>
      </w:r>
      <w:r>
        <w:rPr>
          <w:rFonts w:ascii="Times New Roman" w:hAnsi="Times New Roman" w:cs="Times New Roman"/>
          <w:sz w:val="24"/>
          <w:szCs w:val="24"/>
          <w:lang w:val="cs-CZ"/>
        </w:rPr>
        <w:t>, nebudou-li k utkání venku vhodné podmínky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 xml:space="preserve"> či družstvo nemá v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>odné hřiště</w:t>
      </w:r>
      <w:r w:rsidR="00471AAB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Utkání je možno po vzájemné dohodě odehrát i turnajovým způsobem.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 tomto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systému soutěže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 domácí družstvo povinno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informovat soupeře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minimálně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dn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předem. Rozhodčí na jednotlivá utkání si objednává s dostatečným předstihem domácí družstvo.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Zahájení soutěže je plánováno od 1</w:t>
      </w:r>
      <w:r w:rsidR="005C45F7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.4.2022.</w:t>
      </w:r>
    </w:p>
    <w:p w:rsidR="009C7260" w:rsidRDefault="009C7260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SSKSG </w:t>
      </w:r>
      <w:proofErr w:type="gramStart"/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Mendlovo</w:t>
      </w:r>
      <w:proofErr w:type="gramEnd"/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gymnázium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  <w:r w:rsidR="00EF7AB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Mendlovo gymnázium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3. kolo</w:t>
      </w:r>
    </w:p>
    <w:p w:rsidR="00E519F5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  <w:r w:rsidR="00EF7AB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4.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0008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Mendlovo gymnázium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0010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  <w:r w:rsidR="00EF7AB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Mendlovo gymnázium Opava 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6.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5C45F7"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  <w:r w:rsidR="00EF7AB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</w:p>
    <w:p w:rsidR="00E519F5" w:rsidRDefault="00E519F5" w:rsidP="00E519F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Default="00E519F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C45F7" w:rsidRDefault="005C45F7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Mendlovo gymnázium Opava odehraje všechna utkání </w:t>
      </w:r>
      <w:r w:rsidR="00FA6DFC">
        <w:rPr>
          <w:rFonts w:ascii="Times New Roman" w:hAnsi="Times New Roman" w:cs="Times New Roman"/>
          <w:color w:val="000000"/>
          <w:sz w:val="24"/>
          <w:szCs w:val="24"/>
          <w:lang w:val="cs-CZ"/>
        </w:rPr>
        <w:t>v </w:t>
      </w:r>
      <w:proofErr w:type="gramStart"/>
      <w:r w:rsidR="00FA6DF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tělocvičnách 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hřištích soupeřů.</w:t>
      </w:r>
    </w:p>
    <w:p w:rsidR="00EF7AB1" w:rsidRDefault="00EF7AB1" w:rsidP="00EF7AB1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F7AB1" w:rsidRDefault="00EF7AB1" w:rsidP="00EF7AB1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průběhu rozehrané soutěže se dodatečně do soutěže přihlásilo družstvo VK Kylešovice – odehrají utkání po dohodě se soupeři – jejich povinností je dojednat si oba termíny – jak domácí, tak venkovní utkání.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Dalším přihlášeným družstvem k rozšíření počtu utkání je družstvo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TJ Hlučín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B.</w:t>
      </w:r>
    </w:p>
    <w:p w:rsidR="00EF7AB1" w:rsidRDefault="00EF7AB1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F7AB1" w:rsidRPr="007A3AE2" w:rsidRDefault="00EF7AB1" w:rsidP="00EF7AB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21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SSKSG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cs-CZ"/>
        </w:rPr>
        <w:t>VK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EF7AB1" w:rsidRPr="007A3AE2" w:rsidRDefault="00EF7AB1" w:rsidP="00EF7AB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VK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EF7AB1" w:rsidRDefault="00EF7AB1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F7AB1" w:rsidRPr="007A3AE2" w:rsidRDefault="00EF7AB1" w:rsidP="00EF7AB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 w:rsidR="00876B95">
        <w:rPr>
          <w:rFonts w:ascii="Times New Roman" w:hAnsi="Times New Roman" w:cs="Times New Roman"/>
          <w:color w:val="000000"/>
          <w:sz w:val="24"/>
          <w:szCs w:val="24"/>
          <w:lang w:val="cs-CZ"/>
        </w:rPr>
        <w:t>23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</w:p>
    <w:p w:rsidR="00EF7AB1" w:rsidRPr="007A3AE2" w:rsidRDefault="00EF7AB1" w:rsidP="00EF7AB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 w:rsidR="00876B95"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A</w:t>
      </w:r>
    </w:p>
    <w:p w:rsidR="00EF7AB1" w:rsidRDefault="00EF7AB1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25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Mendlovo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gymn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26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VK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Mendlovo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gymn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876B95" w:rsidRDefault="00876B9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SSKSG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Hlučín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TJ Hlučín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876B95" w:rsidRDefault="00876B95" w:rsidP="00876B9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9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B</w:t>
      </w: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30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A</w:t>
      </w:r>
    </w:p>
    <w:p w:rsidR="00876B95" w:rsidRDefault="00876B95" w:rsidP="00876B9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31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Mendlovo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gymn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B</w:t>
      </w: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TJ Hlučín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Mendlovo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gymn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876B95" w:rsidRDefault="00876B95" w:rsidP="00876B9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33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VK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Hlučín 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876B95" w:rsidRPr="007A3AE2" w:rsidRDefault="00876B95" w:rsidP="00876B9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34</w:t>
      </w:r>
      <w:bookmarkStart w:id="0" w:name="_GoBack"/>
      <w:bookmarkEnd w:id="0"/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 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876B95" w:rsidRDefault="00876B95" w:rsidP="00876B9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Default="00876B95" w:rsidP="00876B9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76B95" w:rsidRDefault="00876B9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876B95" w:rsidSect="004634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32"/>
    <w:rsid w:val="00012561"/>
    <w:rsid w:val="00077232"/>
    <w:rsid w:val="00162CD3"/>
    <w:rsid w:val="001D4D98"/>
    <w:rsid w:val="001E6474"/>
    <w:rsid w:val="002038A1"/>
    <w:rsid w:val="0022582D"/>
    <w:rsid w:val="003B5CDD"/>
    <w:rsid w:val="00446114"/>
    <w:rsid w:val="0046345A"/>
    <w:rsid w:val="00471AAB"/>
    <w:rsid w:val="005C45F7"/>
    <w:rsid w:val="006B5876"/>
    <w:rsid w:val="00736ADD"/>
    <w:rsid w:val="00832826"/>
    <w:rsid w:val="00876B95"/>
    <w:rsid w:val="008E0DF5"/>
    <w:rsid w:val="009C7260"/>
    <w:rsid w:val="00A55A89"/>
    <w:rsid w:val="00C60F65"/>
    <w:rsid w:val="00D84FA1"/>
    <w:rsid w:val="00E519F5"/>
    <w:rsid w:val="00ED0234"/>
    <w:rsid w:val="00EF7AB1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A0DC"/>
  <w15:chartTrackingRefBased/>
  <w15:docId w15:val="{3DB8C075-8777-46F2-8F93-CB53495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038A1"/>
    <w:pPr>
      <w:keepNext/>
      <w:widowControl/>
      <w:adjustRightInd/>
      <w:jc w:val="center"/>
      <w:outlineLvl w:val="0"/>
    </w:pPr>
    <w:rPr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038A1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8A1"/>
    <w:rPr>
      <w:rFonts w:ascii="Times New Roman" w:hAnsi="Times New Roman" w:cs="Times New Roman" w:hint="default"/>
      <w:color w:val="000000"/>
      <w:u w:val="single"/>
    </w:rPr>
  </w:style>
  <w:style w:type="paragraph" w:styleId="Podnadpis">
    <w:name w:val="Subtitle"/>
    <w:basedOn w:val="Normln"/>
    <w:link w:val="PodnadpisChar"/>
    <w:uiPriority w:val="99"/>
    <w:qFormat/>
    <w:rsid w:val="002038A1"/>
    <w:pPr>
      <w:widowControl/>
      <w:adjustRightInd/>
      <w:jc w:val="center"/>
    </w:pPr>
    <w:rPr>
      <w:b/>
      <w:bCs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2038A1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sopava.cz/" TargetMode="External"/><Relationship Id="rId4" Type="http://schemas.openxmlformats.org/officeDocument/2006/relationships/hyperlink" Target="mailto:cus@cus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Ladislav</cp:lastModifiedBy>
  <cp:revision>28</cp:revision>
  <cp:lastPrinted>2019-11-04T17:31:00Z</cp:lastPrinted>
  <dcterms:created xsi:type="dcterms:W3CDTF">2018-09-03T19:49:00Z</dcterms:created>
  <dcterms:modified xsi:type="dcterms:W3CDTF">2022-04-11T19:07:00Z</dcterms:modified>
</cp:coreProperties>
</file>